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text" w:horzAnchor="margin" w:tblpXSpec="right" w:tblpY="292"/>
        <w:tblW w:w="1838" w:type="dxa"/>
        <w:tblLook w:val="04A0" w:firstRow="1" w:lastRow="0" w:firstColumn="1" w:lastColumn="0" w:noHBand="0" w:noVBand="1"/>
      </w:tblPr>
      <w:tblGrid>
        <w:gridCol w:w="1838"/>
      </w:tblGrid>
      <w:sdt>
        <w:sdtPr>
          <w:rPr>
            <w:b/>
          </w:rPr>
          <w:id w:val="-126634743"/>
          <w:lock w:val="contentLocked"/>
          <w:placeholder>
            <w:docPart w:val="DefaultPlaceholder_-1854013440"/>
          </w:placeholder>
          <w:group/>
        </w:sdtPr>
        <w:sdtEndPr>
          <w:rPr>
            <w:sz w:val="32"/>
            <w:szCs w:val="32"/>
          </w:rPr>
        </w:sdtEndPr>
        <w:sdtContent>
          <w:tr w:rsidR="004E6AF0" w14:paraId="78908CA0" w14:textId="77777777" w:rsidTr="004E6AF0">
            <w:trPr>
              <w:trHeight w:val="256"/>
            </w:trPr>
            <w:tc>
              <w:tcPr>
                <w:tcW w:w="1838" w:type="dxa"/>
              </w:tcPr>
              <w:p w14:paraId="4174A59D" w14:textId="54F45713" w:rsidR="004E6AF0" w:rsidRDefault="004E6AF0" w:rsidP="004E6AF0">
                <w:pPr>
                  <w:rPr>
                    <w:bCs/>
                    <w:sz w:val="24"/>
                    <w:szCs w:val="24"/>
                  </w:rPr>
                </w:pPr>
                <w:r>
                  <w:rPr>
                    <w:b/>
                  </w:rPr>
                  <w:t>Datum</w:t>
                </w:r>
              </w:p>
              <w:sdt>
                <w:sdtPr>
                  <w:rPr>
                    <w:bCs/>
                    <w:sz w:val="24"/>
                    <w:szCs w:val="24"/>
                  </w:rPr>
                  <w:id w:val="-248734207"/>
                  <w:placeholder>
                    <w:docPart w:val="4AC9B126C45E4828A7D2E23AC2124C23"/>
                  </w:placeholder>
                  <w:showingPlcHdr/>
                  <w:text/>
                </w:sdtPr>
                <w:sdtContent>
                  <w:p w14:paraId="33024151" w14:textId="0C2CC494" w:rsidR="004E6AF0" w:rsidRPr="000278EA" w:rsidRDefault="000278EA" w:rsidP="004E6AF0">
                    <w:pPr>
                      <w:rPr>
                        <w:bCs/>
                        <w:sz w:val="24"/>
                        <w:szCs w:val="24"/>
                      </w:rPr>
                    </w:pPr>
                    <w:r>
                      <w:rPr>
                        <w:bCs/>
                        <w:sz w:val="24"/>
                        <w:szCs w:val="24"/>
                      </w:rPr>
                      <w:t xml:space="preserve">  </w:t>
                    </w:r>
                  </w:p>
                </w:sdtContent>
              </w:sdt>
            </w:tc>
          </w:tr>
        </w:sdtContent>
      </w:sdt>
    </w:tbl>
    <w:p w14:paraId="5C6FCBE9" w14:textId="77777777" w:rsidR="004E6AF0" w:rsidRPr="004E6AF0" w:rsidRDefault="004E6AF0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5EC4C3" wp14:editId="77FFAC2D">
            <wp:simplePos x="0" y="0"/>
            <wp:positionH relativeFrom="column">
              <wp:posOffset>-4445</wp:posOffset>
            </wp:positionH>
            <wp:positionV relativeFrom="paragraph">
              <wp:posOffset>1</wp:posOffset>
            </wp:positionV>
            <wp:extent cx="1162050" cy="1162050"/>
            <wp:effectExtent l="0" t="0" r="0" b="0"/>
            <wp:wrapSquare wrapText="bothSides"/>
            <wp:docPr id="1" name="Bildobjekt 0" descr="pilgla¦êntans-fo¦êrskol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0" descr="pilgla¦êntans-fo¦êrskol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  <w:t xml:space="preserve">                </w:t>
      </w:r>
    </w:p>
    <w:p w14:paraId="47EE982A" w14:textId="77777777" w:rsidR="004E6AF0" w:rsidRPr="004E6AF0" w:rsidRDefault="004E6AF0">
      <w:pPr>
        <w:rPr>
          <w:b/>
          <w:sz w:val="24"/>
          <w:szCs w:val="24"/>
        </w:rPr>
      </w:pPr>
    </w:p>
    <w:p w14:paraId="27505A07" w14:textId="5F597D86" w:rsidR="004E6AF0" w:rsidRPr="004E6AF0" w:rsidRDefault="004E6AF0">
      <w:pPr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       </w:t>
      </w:r>
      <w:r w:rsidRPr="004E6AF0">
        <w:rPr>
          <w:rFonts w:asciiTheme="majorHAnsi" w:hAnsiTheme="majorHAnsi" w:cstheme="majorHAnsi"/>
          <w:b/>
          <w:sz w:val="40"/>
          <w:szCs w:val="40"/>
        </w:rPr>
        <w:t>Intyg för specialkost</w:t>
      </w:r>
    </w:p>
    <w:p w14:paraId="509A7F0E" w14:textId="77777777" w:rsidR="004E6AF0" w:rsidRDefault="004E6AF0" w:rsidP="004E6AF0">
      <w:pPr>
        <w:spacing w:after="0"/>
        <w:rPr>
          <w:sz w:val="24"/>
          <w:szCs w:val="24"/>
        </w:rPr>
      </w:pPr>
      <w:r>
        <w:br w:type="textWrapping" w:clear="all"/>
      </w:r>
      <w:r>
        <w:rPr>
          <w:sz w:val="24"/>
          <w:szCs w:val="24"/>
        </w:rPr>
        <w:t>Specialkost av medicinska skäl ska vara ordinerad av läkare eller dietist.</w:t>
      </w:r>
    </w:p>
    <w:p w14:paraId="520924FC" w14:textId="77777777" w:rsidR="004E6AF0" w:rsidRDefault="004E6AF0" w:rsidP="004E6AF0">
      <w:pPr>
        <w:spacing w:after="0"/>
        <w:rPr>
          <w:sz w:val="24"/>
          <w:szCs w:val="24"/>
        </w:rPr>
      </w:pPr>
    </w:p>
    <w:sdt>
      <w:sdtPr>
        <w:id w:val="1425377913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ellrutnt"/>
            <w:tblW w:w="0" w:type="auto"/>
            <w:tblLook w:val="04A0" w:firstRow="1" w:lastRow="0" w:firstColumn="1" w:lastColumn="0" w:noHBand="0" w:noVBand="1"/>
          </w:tblPr>
          <w:tblGrid>
            <w:gridCol w:w="5665"/>
            <w:gridCol w:w="3397"/>
          </w:tblGrid>
          <w:tr w:rsidR="007C4425" w14:paraId="683FD59B" w14:textId="77777777" w:rsidTr="004E6AF0">
            <w:tc>
              <w:tcPr>
                <w:tcW w:w="5665" w:type="dxa"/>
              </w:tcPr>
              <w:p w14:paraId="4A41B7C5" w14:textId="2989D5EC" w:rsidR="00D644EC" w:rsidRDefault="004E6AF0" w:rsidP="004E6AF0">
                <w:pPr>
                  <w:rPr>
                    <w:sz w:val="24"/>
                    <w:szCs w:val="24"/>
                  </w:rPr>
                </w:pPr>
                <w:r>
                  <w:t>Barnets för- och efternamn</w:t>
                </w:r>
              </w:p>
              <w:sdt>
                <w:sdtPr>
                  <w:rPr>
                    <w:sz w:val="24"/>
                    <w:szCs w:val="24"/>
                  </w:rPr>
                  <w:id w:val="1765337487"/>
                  <w:placeholder>
                    <w:docPart w:val="7CD97BBF8EF24BD6837A1AD5EDCF6F67"/>
                  </w:placeholder>
                  <w:showingPlcHdr/>
                  <w:text/>
                </w:sdtPr>
                <w:sdtContent>
                  <w:p w14:paraId="27E08FCF" w14:textId="63AEA50E" w:rsidR="000278EA" w:rsidRPr="000278EA" w:rsidRDefault="007C4425" w:rsidP="004E6AF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</w:t>
                    </w:r>
                  </w:p>
                </w:sdtContent>
              </w:sdt>
              <w:p w14:paraId="43DCBCC6" w14:textId="2C519BF8" w:rsidR="00D644EC" w:rsidRPr="004E6AF0" w:rsidRDefault="00D644EC" w:rsidP="00D644EC">
                <w:pPr>
                  <w:tabs>
                    <w:tab w:val="left" w:pos="1725"/>
                  </w:tabs>
                </w:pPr>
                <w:r>
                  <w:tab/>
                </w:r>
              </w:p>
            </w:tc>
            <w:tc>
              <w:tcPr>
                <w:tcW w:w="3397" w:type="dxa"/>
              </w:tcPr>
              <w:p w14:paraId="4EBDC9FC" w14:textId="50345C19" w:rsidR="004E6AF0" w:rsidRDefault="004E6AF0" w:rsidP="004E6AF0">
                <w:pPr>
                  <w:rPr>
                    <w:sz w:val="24"/>
                    <w:szCs w:val="24"/>
                  </w:rPr>
                </w:pPr>
                <w:r>
                  <w:t>Avdelning</w:t>
                </w:r>
              </w:p>
              <w:sdt>
                <w:sdtPr>
                  <w:rPr>
                    <w:sz w:val="24"/>
                    <w:szCs w:val="24"/>
                  </w:rPr>
                  <w:id w:val="-1023785258"/>
                  <w:placeholder>
                    <w:docPart w:val="E1323E04A748402486A870356B5F6E20"/>
                  </w:placeholder>
                  <w:showingPlcHdr/>
                  <w:text/>
                </w:sdtPr>
                <w:sdtContent>
                  <w:p w14:paraId="03BE073F" w14:textId="095F361D" w:rsidR="000278EA" w:rsidRPr="000278EA" w:rsidRDefault="000278EA" w:rsidP="004E6AF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</w:t>
                    </w:r>
                  </w:p>
                </w:sdtContent>
              </w:sdt>
              <w:p w14:paraId="61FAA95A" w14:textId="4C8BC2DB" w:rsidR="004E6AF0" w:rsidRPr="004E6AF0" w:rsidRDefault="004E6AF0" w:rsidP="004E6AF0"/>
            </w:tc>
          </w:tr>
          <w:tr w:rsidR="007C4425" w14:paraId="477C8C2B" w14:textId="77777777" w:rsidTr="004E6AF0">
            <w:tc>
              <w:tcPr>
                <w:tcW w:w="5665" w:type="dxa"/>
              </w:tcPr>
              <w:p w14:paraId="0E337C77" w14:textId="0C537B4C" w:rsidR="000278EA" w:rsidRDefault="004E6AF0" w:rsidP="004E6AF0">
                <w:pPr>
                  <w:rPr>
                    <w:sz w:val="24"/>
                    <w:szCs w:val="24"/>
                  </w:rPr>
                </w:pPr>
                <w:r>
                  <w:t>Vårdnadshavare</w:t>
                </w:r>
              </w:p>
              <w:p w14:paraId="7A8EF8DD" w14:textId="1095F15F" w:rsidR="004E6AF0" w:rsidRPr="000278EA" w:rsidRDefault="000278EA" w:rsidP="000278EA">
                <w:pPr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084689122"/>
                    <w:placeholder>
                      <w:docPart w:val="68E3792784DC48879A4457C8A9350CB4"/>
                    </w:placeholder>
                    <w:showingPlcHdr/>
                    <w:text/>
                  </w:sdtPr>
                  <w:sdtContent>
                    <w:r w:rsidR="007C4425">
                      <w:rPr>
                        <w:sz w:val="24"/>
                        <w:szCs w:val="24"/>
                      </w:rPr>
                      <w:t xml:space="preserve">      </w:t>
                    </w:r>
                  </w:sdtContent>
                </w:sdt>
                <w:r w:rsidR="00D644EC">
                  <w:tab/>
                </w:r>
              </w:p>
              <w:p w14:paraId="2396F3EA" w14:textId="17E9AC98" w:rsidR="00D644EC" w:rsidRPr="004E6AF0" w:rsidRDefault="00D644EC" w:rsidP="00D644EC">
                <w:pPr>
                  <w:tabs>
                    <w:tab w:val="left" w:pos="1710"/>
                  </w:tabs>
                </w:pPr>
              </w:p>
            </w:tc>
            <w:tc>
              <w:tcPr>
                <w:tcW w:w="3397" w:type="dxa"/>
              </w:tcPr>
              <w:p w14:paraId="72472004" w14:textId="4E6A300A" w:rsidR="00D644EC" w:rsidRDefault="004E6AF0" w:rsidP="004E6AF0">
                <w:pPr>
                  <w:rPr>
                    <w:sz w:val="24"/>
                    <w:szCs w:val="24"/>
                  </w:rPr>
                </w:pPr>
                <w:r>
                  <w:t>Telefon dagtid</w:t>
                </w:r>
              </w:p>
              <w:sdt>
                <w:sdtPr>
                  <w:rPr>
                    <w:sz w:val="24"/>
                    <w:szCs w:val="24"/>
                  </w:rPr>
                  <w:id w:val="-2057305354"/>
                  <w:placeholder>
                    <w:docPart w:val="475C4D2A221A44CE84F21D1D703BFCB8"/>
                  </w:placeholder>
                  <w:showingPlcHdr/>
                  <w:text/>
                </w:sdtPr>
                <w:sdtContent>
                  <w:p w14:paraId="5AC1C99F" w14:textId="01920B6C" w:rsidR="000278EA" w:rsidRPr="000278EA" w:rsidRDefault="007C4425" w:rsidP="004E6AF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</w:t>
                    </w:r>
                  </w:p>
                </w:sdtContent>
              </w:sdt>
              <w:p w14:paraId="71182CD3" w14:textId="7F0A562F" w:rsidR="00D644EC" w:rsidRPr="004E6AF0" w:rsidRDefault="00D644EC" w:rsidP="004E6AF0"/>
            </w:tc>
          </w:tr>
          <w:tr w:rsidR="007C4425" w14:paraId="019FC376" w14:textId="77777777" w:rsidTr="004E6AF0">
            <w:tc>
              <w:tcPr>
                <w:tcW w:w="5665" w:type="dxa"/>
              </w:tcPr>
              <w:p w14:paraId="5CBD9C2E" w14:textId="756E88CE" w:rsidR="007C4425" w:rsidRDefault="004E6AF0" w:rsidP="007C4425">
                <w:pPr>
                  <w:rPr>
                    <w:sz w:val="24"/>
                    <w:szCs w:val="24"/>
                  </w:rPr>
                </w:pPr>
                <w:r>
                  <w:t>Vårdnadshavare</w:t>
                </w:r>
              </w:p>
              <w:sdt>
                <w:sdtPr>
                  <w:rPr>
                    <w:sz w:val="24"/>
                    <w:szCs w:val="24"/>
                  </w:rPr>
                  <w:id w:val="1739818469"/>
                  <w:placeholder>
                    <w:docPart w:val="B178CE407B46494A87120662CF34693D"/>
                  </w:placeholder>
                  <w:showingPlcHdr/>
                  <w:text/>
                </w:sdtPr>
                <w:sdtContent>
                  <w:p w14:paraId="2C834A43" w14:textId="7F0355DB" w:rsidR="007C4425" w:rsidRPr="007C4425" w:rsidRDefault="007C4425" w:rsidP="007C4425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</w:t>
                    </w:r>
                  </w:p>
                </w:sdtContent>
              </w:sdt>
              <w:p w14:paraId="62F15C06" w14:textId="3E01A619" w:rsidR="004E6AF0" w:rsidRPr="007C4425" w:rsidRDefault="00D644EC" w:rsidP="007C4425">
                <w:pPr>
                  <w:rPr>
                    <w:sz w:val="24"/>
                    <w:szCs w:val="24"/>
                  </w:rPr>
                </w:pPr>
                <w:r>
                  <w:tab/>
                </w:r>
                <w:r>
                  <w:tab/>
                </w:r>
              </w:p>
            </w:tc>
            <w:tc>
              <w:tcPr>
                <w:tcW w:w="3397" w:type="dxa"/>
              </w:tcPr>
              <w:p w14:paraId="1A311745" w14:textId="3C93FC44" w:rsidR="00D644EC" w:rsidRDefault="004E6AF0" w:rsidP="004E6AF0">
                <w:pPr>
                  <w:rPr>
                    <w:sz w:val="24"/>
                    <w:szCs w:val="24"/>
                  </w:rPr>
                </w:pPr>
                <w:r>
                  <w:t>Telefon dagtid</w:t>
                </w:r>
              </w:p>
              <w:sdt>
                <w:sdtPr>
                  <w:rPr>
                    <w:sz w:val="24"/>
                    <w:szCs w:val="24"/>
                  </w:rPr>
                  <w:id w:val="1118413232"/>
                  <w:placeholder>
                    <w:docPart w:val="07936401932342C09B0C22D786B7D03B"/>
                  </w:placeholder>
                  <w:showingPlcHdr/>
                  <w:text/>
                </w:sdtPr>
                <w:sdtContent>
                  <w:p w14:paraId="6064445E" w14:textId="44A56DF8" w:rsidR="004E6AF0" w:rsidRPr="007C4425" w:rsidRDefault="007C4425" w:rsidP="004E6AF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</w:t>
                    </w:r>
                  </w:p>
                </w:sdtContent>
              </w:sdt>
            </w:tc>
          </w:tr>
        </w:tbl>
      </w:sdtContent>
    </w:sdt>
    <w:p w14:paraId="691A3C43" w14:textId="77777777" w:rsidR="004E6AF0" w:rsidRPr="004E6AF0" w:rsidRDefault="004E6AF0" w:rsidP="004E6AF0">
      <w:pPr>
        <w:spacing w:after="0"/>
        <w:rPr>
          <w:sz w:val="24"/>
          <w:szCs w:val="24"/>
        </w:rPr>
      </w:pPr>
    </w:p>
    <w:sdt>
      <w:sdtPr>
        <w:rPr>
          <w:b/>
          <w:sz w:val="24"/>
          <w:szCs w:val="24"/>
        </w:rPr>
        <w:id w:val="-1738017228"/>
        <w:lock w:val="contentLocked"/>
        <w:placeholder>
          <w:docPart w:val="DefaultPlaceholder_-1854013440"/>
        </w:placeholder>
        <w:group/>
      </w:sdtPr>
      <w:sdtContent>
        <w:tbl>
          <w:tblPr>
            <w:tblStyle w:val="Tabellrutnt"/>
            <w:tblW w:w="0" w:type="auto"/>
            <w:tblLook w:val="04A0" w:firstRow="1" w:lastRow="0" w:firstColumn="1" w:lastColumn="0" w:noHBand="0" w:noVBand="1"/>
          </w:tblPr>
          <w:tblGrid>
            <w:gridCol w:w="4531"/>
            <w:gridCol w:w="4531"/>
          </w:tblGrid>
          <w:tr w:rsidR="004E6AF0" w14:paraId="66ACECF9" w14:textId="77777777" w:rsidTr="004E6AF0">
            <w:tc>
              <w:tcPr>
                <w:tcW w:w="9062" w:type="dxa"/>
                <w:gridSpan w:val="2"/>
              </w:tcPr>
              <w:p w14:paraId="465D1E71" w14:textId="7EBDF552" w:rsidR="004E6AF0" w:rsidRPr="000278EA" w:rsidRDefault="004E6AF0" w:rsidP="004E6AF0">
                <w:pPr>
                  <w:rPr>
                    <w:b/>
                    <w:sz w:val="24"/>
                    <w:szCs w:val="24"/>
                  </w:rPr>
                </w:pPr>
                <w:r w:rsidRPr="004E6AF0">
                  <w:rPr>
                    <w:b/>
                    <w:sz w:val="24"/>
                    <w:szCs w:val="24"/>
                  </w:rPr>
                  <w:t>Barnet är överkänsligt/allergiskt mot:</w:t>
                </w:r>
              </w:p>
              <w:sdt>
                <w:sdtPr>
                  <w:rPr>
                    <w:sz w:val="24"/>
                    <w:szCs w:val="24"/>
                  </w:rPr>
                  <w:id w:val="717555045"/>
                  <w:placeholder>
                    <w:docPart w:val="A6B72BBB7C47413BA84CC0E9EBB9A5CD"/>
                  </w:placeholder>
                  <w:showingPlcHdr/>
                  <w:text/>
                </w:sdtPr>
                <w:sdtContent>
                  <w:p w14:paraId="7D65A033" w14:textId="581141D5" w:rsidR="004E6AF0" w:rsidRPr="001F008D" w:rsidRDefault="000278EA" w:rsidP="004E6AF0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</w:t>
                    </w:r>
                  </w:p>
                </w:sdtContent>
              </w:sdt>
              <w:p w14:paraId="3EBFCBD9" w14:textId="77777777" w:rsidR="004E6AF0" w:rsidRDefault="004E6AF0" w:rsidP="004E6AF0"/>
              <w:p w14:paraId="5EFC1F78" w14:textId="77777777" w:rsidR="004E6AF0" w:rsidRDefault="004E6AF0" w:rsidP="004E6AF0"/>
              <w:p w14:paraId="09501E0E" w14:textId="77777777" w:rsidR="00F3391D" w:rsidRDefault="00F3391D" w:rsidP="004E6AF0"/>
              <w:p w14:paraId="619DC24B" w14:textId="77777777" w:rsidR="004E6AF0" w:rsidRDefault="004E6AF0" w:rsidP="004E6AF0"/>
              <w:p w14:paraId="7C33B4D3" w14:textId="77777777" w:rsidR="004E6AF0" w:rsidRPr="004E6AF0" w:rsidRDefault="004E6AF0" w:rsidP="004E6AF0"/>
            </w:tc>
          </w:tr>
          <w:tr w:rsidR="008F1206" w14:paraId="6388F4F9" w14:textId="77777777" w:rsidTr="00CA2D99">
            <w:tc>
              <w:tcPr>
                <w:tcW w:w="4531" w:type="dxa"/>
              </w:tcPr>
              <w:p w14:paraId="4EDE919F" w14:textId="67EBE0BC" w:rsidR="004E6AF0" w:rsidRDefault="004E6AF0" w:rsidP="004E6AF0">
                <w:pPr>
                  <w:rPr>
                    <w:bCs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Symptom/reaktion</w:t>
                </w:r>
              </w:p>
              <w:sdt>
                <w:sdtPr>
                  <w:rPr>
                    <w:bCs/>
                    <w:sz w:val="24"/>
                    <w:szCs w:val="24"/>
                  </w:rPr>
                  <w:id w:val="588585215"/>
                  <w:placeholder>
                    <w:docPart w:val="6227C4C6F99C41DBB117AF1E90634C14"/>
                  </w:placeholder>
                  <w:showingPlcHdr/>
                  <w:text/>
                </w:sdtPr>
                <w:sdtContent>
                  <w:p w14:paraId="5F1978CB" w14:textId="64C806BF" w:rsidR="000278EA" w:rsidRPr="000278EA" w:rsidRDefault="000278EA" w:rsidP="004E6AF0">
                    <w:pPr>
                      <w:rPr>
                        <w:bCs/>
                        <w:sz w:val="24"/>
                        <w:szCs w:val="24"/>
                      </w:rPr>
                    </w:pPr>
                    <w:r>
                      <w:rPr>
                        <w:bCs/>
                        <w:sz w:val="24"/>
                        <w:szCs w:val="24"/>
                      </w:rPr>
                      <w:t xml:space="preserve">       </w:t>
                    </w:r>
                  </w:p>
                </w:sdtContent>
              </w:sdt>
              <w:p w14:paraId="4B85508F" w14:textId="1551385C" w:rsidR="004E6AF0" w:rsidRDefault="004E6AF0" w:rsidP="004E6AF0">
                <w:pPr>
                  <w:rPr>
                    <w:b/>
                    <w:sz w:val="24"/>
                    <w:szCs w:val="24"/>
                  </w:rPr>
                </w:pPr>
              </w:p>
              <w:p w14:paraId="547068F2" w14:textId="5315DDDE" w:rsidR="004E6AF0" w:rsidRDefault="004E6AF0" w:rsidP="004E6AF0">
                <w:pPr>
                  <w:rPr>
                    <w:b/>
                    <w:sz w:val="24"/>
                    <w:szCs w:val="24"/>
                  </w:rPr>
                </w:pPr>
              </w:p>
              <w:p w14:paraId="7776F470" w14:textId="77777777" w:rsidR="004E6AF0" w:rsidRDefault="004E6AF0" w:rsidP="004E6AF0">
                <w:pPr>
                  <w:rPr>
                    <w:b/>
                    <w:sz w:val="24"/>
                    <w:szCs w:val="24"/>
                  </w:rPr>
                </w:pPr>
              </w:p>
              <w:p w14:paraId="298C5570" w14:textId="77777777" w:rsidR="004E6AF0" w:rsidRDefault="004E6AF0" w:rsidP="004E6AF0">
                <w:pPr>
                  <w:rPr>
                    <w:b/>
                    <w:sz w:val="24"/>
                    <w:szCs w:val="24"/>
                  </w:rPr>
                </w:pPr>
              </w:p>
              <w:p w14:paraId="07B68122" w14:textId="77777777" w:rsidR="00F3391D" w:rsidRDefault="00F3391D" w:rsidP="004E6AF0">
                <w:pPr>
                  <w:rPr>
                    <w:b/>
                    <w:sz w:val="24"/>
                    <w:szCs w:val="24"/>
                  </w:rPr>
                </w:pPr>
              </w:p>
              <w:p w14:paraId="7F84A7DA" w14:textId="77777777" w:rsidR="004E6AF0" w:rsidRDefault="004E6AF0" w:rsidP="004E6AF0">
                <w:pPr>
                  <w:rPr>
                    <w:b/>
                    <w:sz w:val="24"/>
                    <w:szCs w:val="24"/>
                  </w:rPr>
                </w:pPr>
              </w:p>
              <w:p w14:paraId="1F28405F" w14:textId="77777777" w:rsidR="004E6AF0" w:rsidRPr="004E6AF0" w:rsidRDefault="004E6AF0" w:rsidP="004E6AF0">
                <w:pPr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4531" w:type="dxa"/>
              </w:tcPr>
              <w:p w14:paraId="228D2BE4" w14:textId="2E5EFFF7" w:rsidR="001F008D" w:rsidRDefault="00F3391D" w:rsidP="00F3391D">
                <w:pPr>
                  <w:jc w:val="both"/>
                  <w:rPr>
                    <w:bCs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Eventuell akutbehandling</w:t>
                </w:r>
              </w:p>
              <w:sdt>
                <w:sdtPr>
                  <w:rPr>
                    <w:bCs/>
                    <w:sz w:val="24"/>
                    <w:szCs w:val="24"/>
                  </w:rPr>
                  <w:id w:val="-276106212"/>
                  <w:placeholder>
                    <w:docPart w:val="D8D8BE4EDBF8414BB683BF52D60BB1EA"/>
                  </w:placeholder>
                  <w:showingPlcHdr/>
                  <w:text/>
                </w:sdtPr>
                <w:sdtContent>
                  <w:p w14:paraId="0D8E67B2" w14:textId="4AC8E9F6" w:rsidR="000278EA" w:rsidRPr="000278EA" w:rsidRDefault="000278EA" w:rsidP="00F3391D">
                    <w:pPr>
                      <w:jc w:val="both"/>
                      <w:rPr>
                        <w:bCs/>
                        <w:sz w:val="24"/>
                        <w:szCs w:val="24"/>
                      </w:rPr>
                    </w:pPr>
                    <w:r>
                      <w:rPr>
                        <w:bCs/>
                        <w:sz w:val="24"/>
                        <w:szCs w:val="24"/>
                      </w:rPr>
                      <w:t xml:space="preserve">     </w:t>
                    </w:r>
                  </w:p>
                </w:sdtContent>
              </w:sdt>
              <w:p w14:paraId="291F3C74" w14:textId="77777777" w:rsidR="000278EA" w:rsidRDefault="000278EA" w:rsidP="00F3391D">
                <w:pPr>
                  <w:jc w:val="both"/>
                  <w:rPr>
                    <w:b/>
                    <w:sz w:val="24"/>
                    <w:szCs w:val="24"/>
                  </w:rPr>
                </w:pPr>
              </w:p>
              <w:p w14:paraId="615ACBF8" w14:textId="77777777" w:rsidR="001F008D" w:rsidRDefault="001F008D" w:rsidP="00F3391D">
                <w:pPr>
                  <w:jc w:val="both"/>
                  <w:rPr>
                    <w:b/>
                    <w:sz w:val="24"/>
                    <w:szCs w:val="24"/>
                  </w:rPr>
                </w:pPr>
              </w:p>
              <w:p w14:paraId="5726CEC9" w14:textId="77777777" w:rsidR="001F008D" w:rsidRDefault="001F008D" w:rsidP="00F3391D">
                <w:pPr>
                  <w:jc w:val="both"/>
                  <w:rPr>
                    <w:b/>
                    <w:sz w:val="24"/>
                    <w:szCs w:val="24"/>
                  </w:rPr>
                </w:pPr>
              </w:p>
              <w:p w14:paraId="239CF7C3" w14:textId="77777777" w:rsidR="001F008D" w:rsidRDefault="001F008D" w:rsidP="00F3391D">
                <w:pPr>
                  <w:jc w:val="both"/>
                  <w:rPr>
                    <w:b/>
                    <w:sz w:val="24"/>
                    <w:szCs w:val="24"/>
                  </w:rPr>
                </w:pPr>
              </w:p>
              <w:p w14:paraId="663A3ED2" w14:textId="77A74ED8" w:rsidR="004E6AF0" w:rsidRPr="004E6AF0" w:rsidRDefault="00A611BB" w:rsidP="00F3391D">
                <w:pPr>
                  <w:jc w:val="both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182AE9DF" w14:textId="77777777" w:rsidR="004E6AF0" w:rsidRDefault="004E6AF0" w:rsidP="004E6AF0">
      <w:pPr>
        <w:spacing w:after="0" w:line="240" w:lineRule="auto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sdt>
        <w:sdtPr>
          <w:rPr>
            <w:b/>
            <w:sz w:val="24"/>
            <w:szCs w:val="24"/>
          </w:rPr>
          <w:id w:val="83272883"/>
          <w:lock w:val="contentLocked"/>
          <w:placeholder>
            <w:docPart w:val="DefaultPlaceholder_-1854013440"/>
          </w:placeholder>
          <w:group/>
        </w:sdtPr>
        <w:sdtContent>
          <w:tr w:rsidR="00F3391D" w14:paraId="12F3FE46" w14:textId="77777777" w:rsidTr="00F3391D">
            <w:tc>
              <w:tcPr>
                <w:tcW w:w="9062" w:type="dxa"/>
              </w:tcPr>
              <w:p w14:paraId="415ADBB1" w14:textId="62CD8BDC" w:rsidR="00F3391D" w:rsidRDefault="00F3391D" w:rsidP="004E6AF0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Vi önskar följande kost av </w:t>
                </w:r>
                <w:r>
                  <w:rPr>
                    <w:b/>
                    <w:i/>
                    <w:sz w:val="24"/>
                    <w:szCs w:val="24"/>
                  </w:rPr>
                  <w:t xml:space="preserve">icke </w:t>
                </w:r>
                <w:r>
                  <w:rPr>
                    <w:b/>
                    <w:sz w:val="24"/>
                    <w:szCs w:val="24"/>
                  </w:rPr>
                  <w:t>medicinska skäl:</w:t>
                </w:r>
              </w:p>
              <w:sdt>
                <w:sdtPr>
                  <w:rPr>
                    <w:bCs/>
                    <w:sz w:val="24"/>
                    <w:szCs w:val="24"/>
                  </w:rPr>
                  <w:id w:val="-607113098"/>
                  <w:placeholder>
                    <w:docPart w:val="1D593EF487D24553B90BD8CDF4FE0CBC"/>
                  </w:placeholder>
                  <w:showingPlcHdr/>
                  <w:text/>
                </w:sdtPr>
                <w:sdtContent>
                  <w:p w14:paraId="1685EDB5" w14:textId="5B4411B6" w:rsidR="00F3391D" w:rsidRPr="00A611BB" w:rsidRDefault="000278EA" w:rsidP="004E6AF0">
                    <w:pPr>
                      <w:rPr>
                        <w:bCs/>
                        <w:sz w:val="24"/>
                        <w:szCs w:val="24"/>
                      </w:rPr>
                    </w:pPr>
                    <w:r>
                      <w:rPr>
                        <w:bCs/>
                        <w:sz w:val="24"/>
                        <w:szCs w:val="24"/>
                      </w:rPr>
                      <w:t xml:space="preserve">   </w:t>
                    </w:r>
                  </w:p>
                </w:sdtContent>
              </w:sdt>
              <w:p w14:paraId="2AFCE689" w14:textId="77777777" w:rsidR="00F3391D" w:rsidRDefault="00F3391D" w:rsidP="004E6AF0">
                <w:pPr>
                  <w:rPr>
                    <w:b/>
                    <w:sz w:val="24"/>
                    <w:szCs w:val="24"/>
                  </w:rPr>
                </w:pPr>
              </w:p>
              <w:p w14:paraId="4324EEEF" w14:textId="77777777" w:rsidR="00F3391D" w:rsidRDefault="00F3391D" w:rsidP="004E6AF0">
                <w:pPr>
                  <w:rPr>
                    <w:b/>
                    <w:sz w:val="24"/>
                    <w:szCs w:val="24"/>
                  </w:rPr>
                </w:pPr>
              </w:p>
              <w:p w14:paraId="7AEF2681" w14:textId="77777777" w:rsidR="00F3391D" w:rsidRDefault="00F3391D" w:rsidP="004E6AF0">
                <w:pPr>
                  <w:rPr>
                    <w:b/>
                    <w:sz w:val="24"/>
                    <w:szCs w:val="24"/>
                  </w:rPr>
                </w:pPr>
              </w:p>
              <w:p w14:paraId="43A52158" w14:textId="77777777" w:rsidR="00F3391D" w:rsidRDefault="00F3391D" w:rsidP="004E6AF0">
                <w:pPr>
                  <w:rPr>
                    <w:b/>
                    <w:sz w:val="24"/>
                    <w:szCs w:val="24"/>
                  </w:rPr>
                </w:pPr>
              </w:p>
              <w:p w14:paraId="30FCF7D3" w14:textId="77777777" w:rsidR="00F3391D" w:rsidRDefault="00F3391D" w:rsidP="004E6AF0">
                <w:pPr>
                  <w:rPr>
                    <w:b/>
                    <w:sz w:val="24"/>
                    <w:szCs w:val="24"/>
                  </w:rPr>
                </w:pPr>
              </w:p>
              <w:p w14:paraId="73BC1EBC" w14:textId="580C16A5" w:rsidR="00F3391D" w:rsidRPr="00F3391D" w:rsidRDefault="00F3391D" w:rsidP="004E6AF0">
                <w:pPr>
                  <w:rPr>
                    <w:b/>
                    <w:sz w:val="24"/>
                    <w:szCs w:val="24"/>
                  </w:rPr>
                </w:pPr>
              </w:p>
            </w:tc>
          </w:tr>
        </w:sdtContent>
      </w:sdt>
    </w:tbl>
    <w:p w14:paraId="356E6D2A" w14:textId="77777777" w:rsidR="00F3391D" w:rsidRPr="004E6AF0" w:rsidRDefault="00F3391D" w:rsidP="004E6AF0">
      <w:pPr>
        <w:spacing w:after="0" w:line="240" w:lineRule="auto"/>
        <w:rPr>
          <w:sz w:val="24"/>
          <w:szCs w:val="24"/>
        </w:rPr>
      </w:pPr>
    </w:p>
    <w:sectPr w:rsidR="00F3391D" w:rsidRPr="004E6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kVIvbrSJfVooW2XVR6DFMjL6/TRgsRBlODC06I1QZORQcE5h10L6my+TfhAHhMT5l+YiEGwRadqOqJWr6k+f1Q==" w:salt="22lH9W6g88/FSmPxkDin+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F0"/>
    <w:rsid w:val="000278EA"/>
    <w:rsid w:val="001F008D"/>
    <w:rsid w:val="004E6AF0"/>
    <w:rsid w:val="007C4425"/>
    <w:rsid w:val="008F1206"/>
    <w:rsid w:val="00A611BB"/>
    <w:rsid w:val="00D644EC"/>
    <w:rsid w:val="00D753C9"/>
    <w:rsid w:val="00F3391D"/>
    <w:rsid w:val="00F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5C22"/>
  <w15:chartTrackingRefBased/>
  <w15:docId w15:val="{4377AFAB-E849-4D3A-8FB8-6392D088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E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644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D291C-564C-45F0-A3DD-556F1AD98992}"/>
      </w:docPartPr>
      <w:docPartBody>
        <w:p w:rsidR="00000000" w:rsidRDefault="005D6215">
          <w:r w:rsidRPr="007070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6B72BBB7C47413BA84CC0E9EBB9A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224F6-BA33-4E0B-8D3A-48FF6ABDE98E}"/>
      </w:docPartPr>
      <w:docPartBody>
        <w:p w:rsidR="00000000" w:rsidRDefault="005D6215" w:rsidP="005D6215">
          <w:pPr>
            <w:pStyle w:val="A6B72BBB7C47413BA84CC0E9EBB9A5CD12"/>
          </w:pPr>
          <w:r>
            <w:rPr>
              <w:sz w:val="24"/>
              <w:szCs w:val="24"/>
            </w:rPr>
            <w:t xml:space="preserve">      </w:t>
          </w:r>
        </w:p>
      </w:docPartBody>
    </w:docPart>
    <w:docPart>
      <w:docPartPr>
        <w:name w:val="1D593EF487D24553B90BD8CDF4FE0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23A85-51A9-4FA2-8849-C6C4EA433F29}"/>
      </w:docPartPr>
      <w:docPartBody>
        <w:p w:rsidR="00000000" w:rsidRDefault="005D6215" w:rsidP="005D6215">
          <w:pPr>
            <w:pStyle w:val="1D593EF487D24553B90BD8CDF4FE0CBC9"/>
          </w:pPr>
          <w:r>
            <w:rPr>
              <w:bCs/>
              <w:sz w:val="24"/>
              <w:szCs w:val="24"/>
            </w:rPr>
            <w:t xml:space="preserve">   </w:t>
          </w:r>
        </w:p>
      </w:docPartBody>
    </w:docPart>
    <w:docPart>
      <w:docPartPr>
        <w:name w:val="6227C4C6F99C41DBB117AF1E90634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6564D-B82A-410B-A1B4-6E25BDC9D5A8}"/>
      </w:docPartPr>
      <w:docPartBody>
        <w:p w:rsidR="00000000" w:rsidRDefault="005D6215" w:rsidP="005D6215">
          <w:pPr>
            <w:pStyle w:val="6227C4C6F99C41DBB117AF1E90634C145"/>
          </w:pPr>
          <w:r>
            <w:rPr>
              <w:bCs/>
              <w:sz w:val="24"/>
              <w:szCs w:val="24"/>
            </w:rPr>
            <w:t xml:space="preserve">       </w:t>
          </w:r>
        </w:p>
      </w:docPartBody>
    </w:docPart>
    <w:docPart>
      <w:docPartPr>
        <w:name w:val="D8D8BE4EDBF8414BB683BF52D60BB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FBFD0-3208-470A-A3D1-B3F86BB37A91}"/>
      </w:docPartPr>
      <w:docPartBody>
        <w:p w:rsidR="00000000" w:rsidRDefault="005D6215" w:rsidP="005D6215">
          <w:pPr>
            <w:pStyle w:val="D8D8BE4EDBF8414BB683BF52D60BB1EA5"/>
          </w:pPr>
          <w:r>
            <w:rPr>
              <w:bCs/>
              <w:sz w:val="24"/>
              <w:szCs w:val="24"/>
            </w:rPr>
            <w:t xml:space="preserve">     </w:t>
          </w:r>
        </w:p>
      </w:docPartBody>
    </w:docPart>
    <w:docPart>
      <w:docPartPr>
        <w:name w:val="4AC9B126C45E4828A7D2E23AC2124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35CDA-6E36-4D5A-B427-C9BE0A4258F1}"/>
      </w:docPartPr>
      <w:docPartBody>
        <w:p w:rsidR="00000000" w:rsidRDefault="005D6215" w:rsidP="005D6215">
          <w:pPr>
            <w:pStyle w:val="4AC9B126C45E4828A7D2E23AC2124C234"/>
          </w:pPr>
          <w:r>
            <w:rPr>
              <w:bCs/>
              <w:sz w:val="24"/>
              <w:szCs w:val="24"/>
            </w:rPr>
            <w:t xml:space="preserve">  </w:t>
          </w:r>
        </w:p>
      </w:docPartBody>
    </w:docPart>
    <w:docPart>
      <w:docPartPr>
        <w:name w:val="7CD97BBF8EF24BD6837A1AD5EDCF6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368C5-B966-4EDF-B9F1-76E971DB2FDF}"/>
      </w:docPartPr>
      <w:docPartBody>
        <w:p w:rsidR="00000000" w:rsidRDefault="005D6215" w:rsidP="005D6215">
          <w:pPr>
            <w:pStyle w:val="7CD97BBF8EF24BD6837A1AD5EDCF6F671"/>
          </w:pPr>
          <w:r>
            <w:rPr>
              <w:sz w:val="24"/>
              <w:szCs w:val="24"/>
            </w:rPr>
            <w:t xml:space="preserve">    </w:t>
          </w:r>
        </w:p>
      </w:docPartBody>
    </w:docPart>
    <w:docPart>
      <w:docPartPr>
        <w:name w:val="E1323E04A748402486A870356B5F6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9EA0A-C07F-44E9-8F15-0FE933066EE0}"/>
      </w:docPartPr>
      <w:docPartBody>
        <w:p w:rsidR="00000000" w:rsidRDefault="005D6215" w:rsidP="005D6215">
          <w:pPr>
            <w:pStyle w:val="E1323E04A748402486A870356B5F6E201"/>
          </w:pPr>
          <w:r>
            <w:rPr>
              <w:sz w:val="24"/>
              <w:szCs w:val="24"/>
            </w:rPr>
            <w:t xml:space="preserve">      </w:t>
          </w:r>
        </w:p>
      </w:docPartBody>
    </w:docPart>
    <w:docPart>
      <w:docPartPr>
        <w:name w:val="68E3792784DC48879A4457C8A9350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508091-828B-463B-AB48-E8C102644672}"/>
      </w:docPartPr>
      <w:docPartBody>
        <w:p w:rsidR="00000000" w:rsidRDefault="005D6215" w:rsidP="005D6215">
          <w:pPr>
            <w:pStyle w:val="68E3792784DC48879A4457C8A9350CB41"/>
          </w:pPr>
          <w:r>
            <w:rPr>
              <w:sz w:val="24"/>
              <w:szCs w:val="24"/>
            </w:rPr>
            <w:t xml:space="preserve">      </w:t>
          </w:r>
        </w:p>
      </w:docPartBody>
    </w:docPart>
    <w:docPart>
      <w:docPartPr>
        <w:name w:val="475C4D2A221A44CE84F21D1D703BF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0A867-3D2F-4563-829A-435CE158110E}"/>
      </w:docPartPr>
      <w:docPartBody>
        <w:p w:rsidR="00000000" w:rsidRDefault="005D6215" w:rsidP="005D6215">
          <w:pPr>
            <w:pStyle w:val="475C4D2A221A44CE84F21D1D703BFCB81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07936401932342C09B0C22D786B7D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2F609-CF38-4203-B2E1-69B6BC59DEA9}"/>
      </w:docPartPr>
      <w:docPartBody>
        <w:p w:rsidR="00000000" w:rsidRDefault="005D6215" w:rsidP="005D6215">
          <w:pPr>
            <w:pStyle w:val="07936401932342C09B0C22D786B7D03B1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B178CE407B46494A87120662CF346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00AC-9515-4232-8A4D-8F868A4BB9E8}"/>
      </w:docPartPr>
      <w:docPartBody>
        <w:p w:rsidR="00000000" w:rsidRDefault="005D6215" w:rsidP="005D6215">
          <w:pPr>
            <w:pStyle w:val="B178CE407B46494A87120662CF34693D"/>
          </w:pPr>
          <w:r>
            <w:rPr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15"/>
    <w:rsid w:val="005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D6215"/>
    <w:rPr>
      <w:color w:val="808080"/>
    </w:rPr>
  </w:style>
  <w:style w:type="paragraph" w:customStyle="1" w:styleId="534A8F3E52CF496292D9DDB402D6837A">
    <w:name w:val="534A8F3E52CF496292D9DDB402D6837A"/>
    <w:rsid w:val="005D6215"/>
    <w:rPr>
      <w:rFonts w:eastAsiaTheme="minorHAnsi"/>
      <w:lang w:eastAsia="en-US"/>
    </w:rPr>
  </w:style>
  <w:style w:type="paragraph" w:customStyle="1" w:styleId="534A8F3E52CF496292D9DDB402D6837A1">
    <w:name w:val="534A8F3E52CF496292D9DDB402D6837A1"/>
    <w:rsid w:val="005D6215"/>
    <w:rPr>
      <w:rFonts w:eastAsiaTheme="minorHAnsi"/>
      <w:lang w:eastAsia="en-US"/>
    </w:rPr>
  </w:style>
  <w:style w:type="paragraph" w:customStyle="1" w:styleId="534A8F3E52CF496292D9DDB402D6837A2">
    <w:name w:val="534A8F3E52CF496292D9DDB402D6837A2"/>
    <w:rsid w:val="005D6215"/>
    <w:rPr>
      <w:rFonts w:eastAsiaTheme="minorHAnsi"/>
      <w:lang w:eastAsia="en-US"/>
    </w:rPr>
  </w:style>
  <w:style w:type="paragraph" w:customStyle="1" w:styleId="534A8F3E52CF496292D9DDB402D6837A3">
    <w:name w:val="534A8F3E52CF496292D9DDB402D6837A3"/>
    <w:rsid w:val="005D6215"/>
    <w:rPr>
      <w:rFonts w:eastAsiaTheme="minorHAnsi"/>
      <w:lang w:eastAsia="en-US"/>
    </w:rPr>
  </w:style>
  <w:style w:type="paragraph" w:customStyle="1" w:styleId="9188F6929432485CAF19BB659022D9E8">
    <w:name w:val="9188F6929432485CAF19BB659022D9E8"/>
    <w:rsid w:val="005D6215"/>
    <w:rPr>
      <w:rFonts w:eastAsiaTheme="minorHAnsi"/>
      <w:lang w:eastAsia="en-US"/>
    </w:rPr>
  </w:style>
  <w:style w:type="paragraph" w:customStyle="1" w:styleId="534A8F3E52CF496292D9DDB402D6837A4">
    <w:name w:val="534A8F3E52CF496292D9DDB402D6837A4"/>
    <w:rsid w:val="005D6215"/>
    <w:rPr>
      <w:rFonts w:eastAsiaTheme="minorHAnsi"/>
      <w:lang w:eastAsia="en-US"/>
    </w:rPr>
  </w:style>
  <w:style w:type="paragraph" w:customStyle="1" w:styleId="9188F6929432485CAF19BB659022D9E81">
    <w:name w:val="9188F6929432485CAF19BB659022D9E81"/>
    <w:rsid w:val="005D6215"/>
    <w:rPr>
      <w:rFonts w:eastAsiaTheme="minorHAnsi"/>
      <w:lang w:eastAsia="en-US"/>
    </w:rPr>
  </w:style>
  <w:style w:type="paragraph" w:customStyle="1" w:styleId="534A8F3E52CF496292D9DDB402D6837A5">
    <w:name w:val="534A8F3E52CF496292D9DDB402D6837A5"/>
    <w:rsid w:val="005D6215"/>
    <w:rPr>
      <w:rFonts w:eastAsiaTheme="minorHAnsi"/>
      <w:lang w:eastAsia="en-US"/>
    </w:rPr>
  </w:style>
  <w:style w:type="paragraph" w:customStyle="1" w:styleId="E682EE03E03446DAB5CACCDDF31A817F">
    <w:name w:val="E682EE03E03446DAB5CACCDDF31A817F"/>
    <w:rsid w:val="005D6215"/>
    <w:rPr>
      <w:rFonts w:eastAsiaTheme="minorHAnsi"/>
      <w:lang w:eastAsia="en-US"/>
    </w:rPr>
  </w:style>
  <w:style w:type="paragraph" w:customStyle="1" w:styleId="A644811D885640E698EC592B09C2066B">
    <w:name w:val="A644811D885640E698EC592B09C2066B"/>
    <w:rsid w:val="005D6215"/>
    <w:rPr>
      <w:rFonts w:eastAsiaTheme="minorHAnsi"/>
      <w:lang w:eastAsia="en-US"/>
    </w:rPr>
  </w:style>
  <w:style w:type="paragraph" w:customStyle="1" w:styleId="DD37069F0DAF40468E4BA49A748DF8C5">
    <w:name w:val="DD37069F0DAF40468E4BA49A748DF8C5"/>
    <w:rsid w:val="005D6215"/>
    <w:rPr>
      <w:rFonts w:eastAsiaTheme="minorHAnsi"/>
      <w:lang w:eastAsia="en-US"/>
    </w:rPr>
  </w:style>
  <w:style w:type="paragraph" w:customStyle="1" w:styleId="534A8F3E52CF496292D9DDB402D6837A6">
    <w:name w:val="534A8F3E52CF496292D9DDB402D6837A6"/>
    <w:rsid w:val="005D6215"/>
    <w:rPr>
      <w:rFonts w:eastAsiaTheme="minorHAnsi"/>
      <w:lang w:eastAsia="en-US"/>
    </w:rPr>
  </w:style>
  <w:style w:type="paragraph" w:customStyle="1" w:styleId="E682EE03E03446DAB5CACCDDF31A817F1">
    <w:name w:val="E682EE03E03446DAB5CACCDDF31A817F1"/>
    <w:rsid w:val="005D6215"/>
    <w:rPr>
      <w:rFonts w:eastAsiaTheme="minorHAnsi"/>
      <w:lang w:eastAsia="en-US"/>
    </w:rPr>
  </w:style>
  <w:style w:type="paragraph" w:customStyle="1" w:styleId="DD37069F0DAF40468E4BA49A748DF8C51">
    <w:name w:val="DD37069F0DAF40468E4BA49A748DF8C51"/>
    <w:rsid w:val="005D6215"/>
    <w:rPr>
      <w:rFonts w:eastAsiaTheme="minorHAnsi"/>
      <w:lang w:eastAsia="en-US"/>
    </w:rPr>
  </w:style>
  <w:style w:type="paragraph" w:customStyle="1" w:styleId="534A8F3E52CF496292D9DDB402D6837A7">
    <w:name w:val="534A8F3E52CF496292D9DDB402D6837A7"/>
    <w:rsid w:val="005D6215"/>
    <w:rPr>
      <w:rFonts w:eastAsiaTheme="minorHAnsi"/>
      <w:lang w:eastAsia="en-US"/>
    </w:rPr>
  </w:style>
  <w:style w:type="paragraph" w:customStyle="1" w:styleId="A6B72BBB7C47413BA84CC0E9EBB9A5CD">
    <w:name w:val="A6B72BBB7C47413BA84CC0E9EBB9A5CD"/>
    <w:rsid w:val="005D6215"/>
    <w:rPr>
      <w:rFonts w:eastAsiaTheme="minorHAnsi"/>
      <w:lang w:eastAsia="en-US"/>
    </w:rPr>
  </w:style>
  <w:style w:type="paragraph" w:customStyle="1" w:styleId="05E834D31CED4D59A4765CBC392EEBF0">
    <w:name w:val="05E834D31CED4D59A4765CBC392EEBF0"/>
    <w:rsid w:val="005D6215"/>
    <w:rPr>
      <w:rFonts w:eastAsiaTheme="minorHAnsi"/>
      <w:lang w:eastAsia="en-US"/>
    </w:rPr>
  </w:style>
  <w:style w:type="paragraph" w:customStyle="1" w:styleId="508E924119F34EDEB2EF137065562DED">
    <w:name w:val="508E924119F34EDEB2EF137065562DED"/>
    <w:rsid w:val="005D6215"/>
    <w:rPr>
      <w:rFonts w:eastAsiaTheme="minorHAnsi"/>
      <w:lang w:eastAsia="en-US"/>
    </w:rPr>
  </w:style>
  <w:style w:type="paragraph" w:customStyle="1" w:styleId="534A8F3E52CF496292D9DDB402D6837A8">
    <w:name w:val="534A8F3E52CF496292D9DDB402D6837A8"/>
    <w:rsid w:val="005D6215"/>
    <w:rPr>
      <w:rFonts w:eastAsiaTheme="minorHAnsi"/>
      <w:lang w:eastAsia="en-US"/>
    </w:rPr>
  </w:style>
  <w:style w:type="paragraph" w:customStyle="1" w:styleId="A6B72BBB7C47413BA84CC0E9EBB9A5CD1">
    <w:name w:val="A6B72BBB7C47413BA84CC0E9EBB9A5CD1"/>
    <w:rsid w:val="005D6215"/>
    <w:rPr>
      <w:rFonts w:eastAsiaTheme="minorHAnsi"/>
      <w:lang w:eastAsia="en-US"/>
    </w:rPr>
  </w:style>
  <w:style w:type="paragraph" w:customStyle="1" w:styleId="05E834D31CED4D59A4765CBC392EEBF01">
    <w:name w:val="05E834D31CED4D59A4765CBC392EEBF01"/>
    <w:rsid w:val="005D6215"/>
    <w:rPr>
      <w:rFonts w:eastAsiaTheme="minorHAnsi"/>
      <w:lang w:eastAsia="en-US"/>
    </w:rPr>
  </w:style>
  <w:style w:type="paragraph" w:customStyle="1" w:styleId="F148C966306341759D73CC940B8B0D7A">
    <w:name w:val="F148C966306341759D73CC940B8B0D7A"/>
    <w:rsid w:val="005D6215"/>
    <w:rPr>
      <w:rFonts w:eastAsiaTheme="minorHAnsi"/>
      <w:lang w:eastAsia="en-US"/>
    </w:rPr>
  </w:style>
  <w:style w:type="paragraph" w:customStyle="1" w:styleId="508E924119F34EDEB2EF137065562DED1">
    <w:name w:val="508E924119F34EDEB2EF137065562DED1"/>
    <w:rsid w:val="005D6215"/>
    <w:rPr>
      <w:rFonts w:eastAsiaTheme="minorHAnsi"/>
      <w:lang w:eastAsia="en-US"/>
    </w:rPr>
  </w:style>
  <w:style w:type="paragraph" w:customStyle="1" w:styleId="534A8F3E52CF496292D9DDB402D6837A9">
    <w:name w:val="534A8F3E52CF496292D9DDB402D6837A9"/>
    <w:rsid w:val="005D6215"/>
    <w:rPr>
      <w:rFonts w:eastAsiaTheme="minorHAnsi"/>
      <w:lang w:eastAsia="en-US"/>
    </w:rPr>
  </w:style>
  <w:style w:type="paragraph" w:customStyle="1" w:styleId="A6B72BBB7C47413BA84CC0E9EBB9A5CD2">
    <w:name w:val="A6B72BBB7C47413BA84CC0E9EBB9A5CD2"/>
    <w:rsid w:val="005D6215"/>
    <w:rPr>
      <w:rFonts w:eastAsiaTheme="minorHAnsi"/>
      <w:lang w:eastAsia="en-US"/>
    </w:rPr>
  </w:style>
  <w:style w:type="paragraph" w:customStyle="1" w:styleId="05E834D31CED4D59A4765CBC392EEBF02">
    <w:name w:val="05E834D31CED4D59A4765CBC392EEBF02"/>
    <w:rsid w:val="005D6215"/>
    <w:rPr>
      <w:rFonts w:eastAsiaTheme="minorHAnsi"/>
      <w:lang w:eastAsia="en-US"/>
    </w:rPr>
  </w:style>
  <w:style w:type="paragraph" w:customStyle="1" w:styleId="508E924119F34EDEB2EF137065562DED2">
    <w:name w:val="508E924119F34EDEB2EF137065562DED2"/>
    <w:rsid w:val="005D6215"/>
    <w:rPr>
      <w:rFonts w:eastAsiaTheme="minorHAnsi"/>
      <w:lang w:eastAsia="en-US"/>
    </w:rPr>
  </w:style>
  <w:style w:type="paragraph" w:customStyle="1" w:styleId="534A8F3E52CF496292D9DDB402D6837A10">
    <w:name w:val="534A8F3E52CF496292D9DDB402D6837A10"/>
    <w:rsid w:val="005D6215"/>
    <w:rPr>
      <w:rFonts w:eastAsiaTheme="minorHAnsi"/>
      <w:lang w:eastAsia="en-US"/>
    </w:rPr>
  </w:style>
  <w:style w:type="paragraph" w:customStyle="1" w:styleId="A6B72BBB7C47413BA84CC0E9EBB9A5CD3">
    <w:name w:val="A6B72BBB7C47413BA84CC0E9EBB9A5CD3"/>
    <w:rsid w:val="005D6215"/>
    <w:rPr>
      <w:rFonts w:eastAsiaTheme="minorHAnsi"/>
      <w:lang w:eastAsia="en-US"/>
    </w:rPr>
  </w:style>
  <w:style w:type="paragraph" w:customStyle="1" w:styleId="05E834D31CED4D59A4765CBC392EEBF03">
    <w:name w:val="05E834D31CED4D59A4765CBC392EEBF03"/>
    <w:rsid w:val="005D6215"/>
    <w:rPr>
      <w:rFonts w:eastAsiaTheme="minorHAnsi"/>
      <w:lang w:eastAsia="en-US"/>
    </w:rPr>
  </w:style>
  <w:style w:type="paragraph" w:customStyle="1" w:styleId="508E924119F34EDEB2EF137065562DED3">
    <w:name w:val="508E924119F34EDEB2EF137065562DED3"/>
    <w:rsid w:val="005D6215"/>
    <w:rPr>
      <w:rFonts w:eastAsiaTheme="minorHAnsi"/>
      <w:lang w:eastAsia="en-US"/>
    </w:rPr>
  </w:style>
  <w:style w:type="paragraph" w:customStyle="1" w:styleId="1D593EF487D24553B90BD8CDF4FE0CBC">
    <w:name w:val="1D593EF487D24553B90BD8CDF4FE0CBC"/>
    <w:rsid w:val="005D6215"/>
    <w:rPr>
      <w:rFonts w:eastAsiaTheme="minorHAnsi"/>
      <w:lang w:eastAsia="en-US"/>
    </w:rPr>
  </w:style>
  <w:style w:type="paragraph" w:customStyle="1" w:styleId="534A8F3E52CF496292D9DDB402D6837A11">
    <w:name w:val="534A8F3E52CF496292D9DDB402D6837A11"/>
    <w:rsid w:val="005D6215"/>
    <w:rPr>
      <w:rFonts w:eastAsiaTheme="minorHAnsi"/>
      <w:lang w:eastAsia="en-US"/>
    </w:rPr>
  </w:style>
  <w:style w:type="paragraph" w:customStyle="1" w:styleId="A6B72BBB7C47413BA84CC0E9EBB9A5CD4">
    <w:name w:val="A6B72BBB7C47413BA84CC0E9EBB9A5CD4"/>
    <w:rsid w:val="005D6215"/>
    <w:rPr>
      <w:rFonts w:eastAsiaTheme="minorHAnsi"/>
      <w:lang w:eastAsia="en-US"/>
    </w:rPr>
  </w:style>
  <w:style w:type="paragraph" w:customStyle="1" w:styleId="05E834D31CED4D59A4765CBC392EEBF04">
    <w:name w:val="05E834D31CED4D59A4765CBC392EEBF04"/>
    <w:rsid w:val="005D6215"/>
    <w:rPr>
      <w:rFonts w:eastAsiaTheme="minorHAnsi"/>
      <w:lang w:eastAsia="en-US"/>
    </w:rPr>
  </w:style>
  <w:style w:type="paragraph" w:customStyle="1" w:styleId="508E924119F34EDEB2EF137065562DED4">
    <w:name w:val="508E924119F34EDEB2EF137065562DED4"/>
    <w:rsid w:val="005D6215"/>
    <w:rPr>
      <w:rFonts w:eastAsiaTheme="minorHAnsi"/>
      <w:lang w:eastAsia="en-US"/>
    </w:rPr>
  </w:style>
  <w:style w:type="paragraph" w:customStyle="1" w:styleId="1D593EF487D24553B90BD8CDF4FE0CBC1">
    <w:name w:val="1D593EF487D24553B90BD8CDF4FE0CBC1"/>
    <w:rsid w:val="005D6215"/>
    <w:rPr>
      <w:rFonts w:eastAsiaTheme="minorHAnsi"/>
      <w:lang w:eastAsia="en-US"/>
    </w:rPr>
  </w:style>
  <w:style w:type="paragraph" w:customStyle="1" w:styleId="534A8F3E52CF496292D9DDB402D6837A12">
    <w:name w:val="534A8F3E52CF496292D9DDB402D6837A12"/>
    <w:rsid w:val="005D6215"/>
    <w:rPr>
      <w:rFonts w:eastAsiaTheme="minorHAnsi"/>
      <w:lang w:eastAsia="en-US"/>
    </w:rPr>
  </w:style>
  <w:style w:type="paragraph" w:customStyle="1" w:styleId="A6B72BBB7C47413BA84CC0E9EBB9A5CD5">
    <w:name w:val="A6B72BBB7C47413BA84CC0E9EBB9A5CD5"/>
    <w:rsid w:val="005D6215"/>
    <w:rPr>
      <w:rFonts w:eastAsiaTheme="minorHAnsi"/>
      <w:lang w:eastAsia="en-US"/>
    </w:rPr>
  </w:style>
  <w:style w:type="paragraph" w:customStyle="1" w:styleId="05E834D31CED4D59A4765CBC392EEBF05">
    <w:name w:val="05E834D31CED4D59A4765CBC392EEBF05"/>
    <w:rsid w:val="005D6215"/>
    <w:rPr>
      <w:rFonts w:eastAsiaTheme="minorHAnsi"/>
      <w:lang w:eastAsia="en-US"/>
    </w:rPr>
  </w:style>
  <w:style w:type="paragraph" w:customStyle="1" w:styleId="508E924119F34EDEB2EF137065562DED5">
    <w:name w:val="508E924119F34EDEB2EF137065562DED5"/>
    <w:rsid w:val="005D6215"/>
    <w:rPr>
      <w:rFonts w:eastAsiaTheme="minorHAnsi"/>
      <w:lang w:eastAsia="en-US"/>
    </w:rPr>
  </w:style>
  <w:style w:type="paragraph" w:customStyle="1" w:styleId="1D593EF487D24553B90BD8CDF4FE0CBC2">
    <w:name w:val="1D593EF487D24553B90BD8CDF4FE0CBC2"/>
    <w:rsid w:val="005D6215"/>
    <w:rPr>
      <w:rFonts w:eastAsiaTheme="minorHAnsi"/>
      <w:lang w:eastAsia="en-US"/>
    </w:rPr>
  </w:style>
  <w:style w:type="paragraph" w:customStyle="1" w:styleId="534A8F3E52CF496292D9DDB402D6837A13">
    <w:name w:val="534A8F3E52CF496292D9DDB402D6837A13"/>
    <w:rsid w:val="005D6215"/>
    <w:rPr>
      <w:rFonts w:eastAsiaTheme="minorHAnsi"/>
      <w:lang w:eastAsia="en-US"/>
    </w:rPr>
  </w:style>
  <w:style w:type="paragraph" w:customStyle="1" w:styleId="A6B72BBB7C47413BA84CC0E9EBB9A5CD6">
    <w:name w:val="A6B72BBB7C47413BA84CC0E9EBB9A5CD6"/>
    <w:rsid w:val="005D6215"/>
    <w:rPr>
      <w:rFonts w:eastAsiaTheme="minorHAnsi"/>
      <w:lang w:eastAsia="en-US"/>
    </w:rPr>
  </w:style>
  <w:style w:type="paragraph" w:customStyle="1" w:styleId="508E924119F34EDEB2EF137065562DED6">
    <w:name w:val="508E924119F34EDEB2EF137065562DED6"/>
    <w:rsid w:val="005D6215"/>
    <w:rPr>
      <w:rFonts w:eastAsiaTheme="minorHAnsi"/>
      <w:lang w:eastAsia="en-US"/>
    </w:rPr>
  </w:style>
  <w:style w:type="paragraph" w:customStyle="1" w:styleId="1D593EF487D24553B90BD8CDF4FE0CBC3">
    <w:name w:val="1D593EF487D24553B90BD8CDF4FE0CBC3"/>
    <w:rsid w:val="005D6215"/>
    <w:rPr>
      <w:rFonts w:eastAsiaTheme="minorHAnsi"/>
      <w:lang w:eastAsia="en-US"/>
    </w:rPr>
  </w:style>
  <w:style w:type="paragraph" w:customStyle="1" w:styleId="534A8F3E52CF496292D9DDB402D6837A14">
    <w:name w:val="534A8F3E52CF496292D9DDB402D6837A14"/>
    <w:rsid w:val="005D6215"/>
    <w:rPr>
      <w:rFonts w:eastAsiaTheme="minorHAnsi"/>
      <w:lang w:eastAsia="en-US"/>
    </w:rPr>
  </w:style>
  <w:style w:type="paragraph" w:customStyle="1" w:styleId="A6B72BBB7C47413BA84CC0E9EBB9A5CD7">
    <w:name w:val="A6B72BBB7C47413BA84CC0E9EBB9A5CD7"/>
    <w:rsid w:val="005D6215"/>
    <w:rPr>
      <w:rFonts w:eastAsiaTheme="minorHAnsi"/>
      <w:lang w:eastAsia="en-US"/>
    </w:rPr>
  </w:style>
  <w:style w:type="paragraph" w:customStyle="1" w:styleId="6227C4C6F99C41DBB117AF1E90634C14">
    <w:name w:val="6227C4C6F99C41DBB117AF1E90634C14"/>
    <w:rsid w:val="005D6215"/>
    <w:rPr>
      <w:rFonts w:eastAsiaTheme="minorHAnsi"/>
      <w:lang w:eastAsia="en-US"/>
    </w:rPr>
  </w:style>
  <w:style w:type="paragraph" w:customStyle="1" w:styleId="D8D8BE4EDBF8414BB683BF52D60BB1EA">
    <w:name w:val="D8D8BE4EDBF8414BB683BF52D60BB1EA"/>
    <w:rsid w:val="005D6215"/>
    <w:rPr>
      <w:rFonts w:eastAsiaTheme="minorHAnsi"/>
      <w:lang w:eastAsia="en-US"/>
    </w:rPr>
  </w:style>
  <w:style w:type="paragraph" w:customStyle="1" w:styleId="1D593EF487D24553B90BD8CDF4FE0CBC4">
    <w:name w:val="1D593EF487D24553B90BD8CDF4FE0CBC4"/>
    <w:rsid w:val="005D6215"/>
    <w:rPr>
      <w:rFonts w:eastAsiaTheme="minorHAnsi"/>
      <w:lang w:eastAsia="en-US"/>
    </w:rPr>
  </w:style>
  <w:style w:type="paragraph" w:customStyle="1" w:styleId="4AC9B126C45E4828A7D2E23AC2124C23">
    <w:name w:val="4AC9B126C45E4828A7D2E23AC2124C23"/>
    <w:rsid w:val="005D6215"/>
    <w:rPr>
      <w:rFonts w:eastAsiaTheme="minorHAnsi"/>
      <w:lang w:eastAsia="en-US"/>
    </w:rPr>
  </w:style>
  <w:style w:type="paragraph" w:customStyle="1" w:styleId="A6B72BBB7C47413BA84CC0E9EBB9A5CD8">
    <w:name w:val="A6B72BBB7C47413BA84CC0E9EBB9A5CD8"/>
    <w:rsid w:val="005D6215"/>
    <w:rPr>
      <w:rFonts w:eastAsiaTheme="minorHAnsi"/>
      <w:lang w:eastAsia="en-US"/>
    </w:rPr>
  </w:style>
  <w:style w:type="paragraph" w:customStyle="1" w:styleId="6227C4C6F99C41DBB117AF1E90634C141">
    <w:name w:val="6227C4C6F99C41DBB117AF1E90634C141"/>
    <w:rsid w:val="005D6215"/>
    <w:rPr>
      <w:rFonts w:eastAsiaTheme="minorHAnsi"/>
      <w:lang w:eastAsia="en-US"/>
    </w:rPr>
  </w:style>
  <w:style w:type="paragraph" w:customStyle="1" w:styleId="D8D8BE4EDBF8414BB683BF52D60BB1EA1">
    <w:name w:val="D8D8BE4EDBF8414BB683BF52D60BB1EA1"/>
    <w:rsid w:val="005D6215"/>
    <w:rPr>
      <w:rFonts w:eastAsiaTheme="minorHAnsi"/>
      <w:lang w:eastAsia="en-US"/>
    </w:rPr>
  </w:style>
  <w:style w:type="paragraph" w:customStyle="1" w:styleId="1D593EF487D24553B90BD8CDF4FE0CBC5">
    <w:name w:val="1D593EF487D24553B90BD8CDF4FE0CBC5"/>
    <w:rsid w:val="005D6215"/>
    <w:rPr>
      <w:rFonts w:eastAsiaTheme="minorHAnsi"/>
      <w:lang w:eastAsia="en-US"/>
    </w:rPr>
  </w:style>
  <w:style w:type="paragraph" w:customStyle="1" w:styleId="4AC9B126C45E4828A7D2E23AC2124C231">
    <w:name w:val="4AC9B126C45E4828A7D2E23AC2124C231"/>
    <w:rsid w:val="005D6215"/>
    <w:rPr>
      <w:rFonts w:eastAsiaTheme="minorHAnsi"/>
      <w:lang w:eastAsia="en-US"/>
    </w:rPr>
  </w:style>
  <w:style w:type="paragraph" w:customStyle="1" w:styleId="A6B72BBB7C47413BA84CC0E9EBB9A5CD9">
    <w:name w:val="A6B72BBB7C47413BA84CC0E9EBB9A5CD9"/>
    <w:rsid w:val="005D6215"/>
    <w:rPr>
      <w:rFonts w:eastAsiaTheme="minorHAnsi"/>
      <w:lang w:eastAsia="en-US"/>
    </w:rPr>
  </w:style>
  <w:style w:type="paragraph" w:customStyle="1" w:styleId="6227C4C6F99C41DBB117AF1E90634C142">
    <w:name w:val="6227C4C6F99C41DBB117AF1E90634C142"/>
    <w:rsid w:val="005D6215"/>
    <w:rPr>
      <w:rFonts w:eastAsiaTheme="minorHAnsi"/>
      <w:lang w:eastAsia="en-US"/>
    </w:rPr>
  </w:style>
  <w:style w:type="paragraph" w:customStyle="1" w:styleId="D8D8BE4EDBF8414BB683BF52D60BB1EA2">
    <w:name w:val="D8D8BE4EDBF8414BB683BF52D60BB1EA2"/>
    <w:rsid w:val="005D6215"/>
    <w:rPr>
      <w:rFonts w:eastAsiaTheme="minorHAnsi"/>
      <w:lang w:eastAsia="en-US"/>
    </w:rPr>
  </w:style>
  <w:style w:type="paragraph" w:customStyle="1" w:styleId="1D593EF487D24553B90BD8CDF4FE0CBC6">
    <w:name w:val="1D593EF487D24553B90BD8CDF4FE0CBC6"/>
    <w:rsid w:val="005D6215"/>
    <w:rPr>
      <w:rFonts w:eastAsiaTheme="minorHAnsi"/>
      <w:lang w:eastAsia="en-US"/>
    </w:rPr>
  </w:style>
  <w:style w:type="paragraph" w:customStyle="1" w:styleId="4AC9B126C45E4828A7D2E23AC2124C232">
    <w:name w:val="4AC9B126C45E4828A7D2E23AC2124C232"/>
    <w:rsid w:val="005D6215"/>
    <w:rPr>
      <w:rFonts w:eastAsiaTheme="minorHAnsi"/>
      <w:lang w:eastAsia="en-US"/>
    </w:rPr>
  </w:style>
  <w:style w:type="paragraph" w:customStyle="1" w:styleId="4489DD5886F345DE8A8957984CD72B79">
    <w:name w:val="4489DD5886F345DE8A8957984CD72B79"/>
    <w:rsid w:val="005D6215"/>
    <w:rPr>
      <w:rFonts w:eastAsiaTheme="minorHAnsi"/>
      <w:lang w:eastAsia="en-US"/>
    </w:rPr>
  </w:style>
  <w:style w:type="paragraph" w:customStyle="1" w:styleId="A6B72BBB7C47413BA84CC0E9EBB9A5CD10">
    <w:name w:val="A6B72BBB7C47413BA84CC0E9EBB9A5CD10"/>
    <w:rsid w:val="005D6215"/>
    <w:rPr>
      <w:rFonts w:eastAsiaTheme="minorHAnsi"/>
      <w:lang w:eastAsia="en-US"/>
    </w:rPr>
  </w:style>
  <w:style w:type="paragraph" w:customStyle="1" w:styleId="6227C4C6F99C41DBB117AF1E90634C143">
    <w:name w:val="6227C4C6F99C41DBB117AF1E90634C143"/>
    <w:rsid w:val="005D6215"/>
    <w:rPr>
      <w:rFonts w:eastAsiaTheme="minorHAnsi"/>
      <w:lang w:eastAsia="en-US"/>
    </w:rPr>
  </w:style>
  <w:style w:type="paragraph" w:customStyle="1" w:styleId="D8D8BE4EDBF8414BB683BF52D60BB1EA3">
    <w:name w:val="D8D8BE4EDBF8414BB683BF52D60BB1EA3"/>
    <w:rsid w:val="005D6215"/>
    <w:rPr>
      <w:rFonts w:eastAsiaTheme="minorHAnsi"/>
      <w:lang w:eastAsia="en-US"/>
    </w:rPr>
  </w:style>
  <w:style w:type="paragraph" w:customStyle="1" w:styleId="1D593EF487D24553B90BD8CDF4FE0CBC7">
    <w:name w:val="1D593EF487D24553B90BD8CDF4FE0CBC7"/>
    <w:rsid w:val="005D6215"/>
    <w:rPr>
      <w:rFonts w:eastAsiaTheme="minorHAnsi"/>
      <w:lang w:eastAsia="en-US"/>
    </w:rPr>
  </w:style>
  <w:style w:type="paragraph" w:customStyle="1" w:styleId="4AC9B126C45E4828A7D2E23AC2124C233">
    <w:name w:val="4AC9B126C45E4828A7D2E23AC2124C233"/>
    <w:rsid w:val="005D6215"/>
    <w:rPr>
      <w:rFonts w:eastAsiaTheme="minorHAnsi"/>
      <w:lang w:eastAsia="en-US"/>
    </w:rPr>
  </w:style>
  <w:style w:type="paragraph" w:customStyle="1" w:styleId="7CD97BBF8EF24BD6837A1AD5EDCF6F67">
    <w:name w:val="7CD97BBF8EF24BD6837A1AD5EDCF6F67"/>
    <w:rsid w:val="005D6215"/>
    <w:rPr>
      <w:rFonts w:eastAsiaTheme="minorHAnsi"/>
      <w:lang w:eastAsia="en-US"/>
    </w:rPr>
  </w:style>
  <w:style w:type="paragraph" w:customStyle="1" w:styleId="E1323E04A748402486A870356B5F6E20">
    <w:name w:val="E1323E04A748402486A870356B5F6E20"/>
    <w:rsid w:val="005D6215"/>
    <w:rPr>
      <w:rFonts w:eastAsiaTheme="minorHAnsi"/>
      <w:lang w:eastAsia="en-US"/>
    </w:rPr>
  </w:style>
  <w:style w:type="paragraph" w:customStyle="1" w:styleId="68E3792784DC48879A4457C8A9350CB4">
    <w:name w:val="68E3792784DC48879A4457C8A9350CB4"/>
    <w:rsid w:val="005D6215"/>
    <w:rPr>
      <w:rFonts w:eastAsiaTheme="minorHAnsi"/>
      <w:lang w:eastAsia="en-US"/>
    </w:rPr>
  </w:style>
  <w:style w:type="paragraph" w:customStyle="1" w:styleId="475C4D2A221A44CE84F21D1D703BFCB8">
    <w:name w:val="475C4D2A221A44CE84F21D1D703BFCB8"/>
    <w:rsid w:val="005D6215"/>
    <w:rPr>
      <w:rFonts w:eastAsiaTheme="minorHAnsi"/>
      <w:lang w:eastAsia="en-US"/>
    </w:rPr>
  </w:style>
  <w:style w:type="paragraph" w:customStyle="1" w:styleId="07936401932342C09B0C22D786B7D03B">
    <w:name w:val="07936401932342C09B0C22D786B7D03B"/>
    <w:rsid w:val="005D6215"/>
    <w:rPr>
      <w:rFonts w:eastAsiaTheme="minorHAnsi"/>
      <w:lang w:eastAsia="en-US"/>
    </w:rPr>
  </w:style>
  <w:style w:type="paragraph" w:customStyle="1" w:styleId="A6B72BBB7C47413BA84CC0E9EBB9A5CD11">
    <w:name w:val="A6B72BBB7C47413BA84CC0E9EBB9A5CD11"/>
    <w:rsid w:val="005D6215"/>
    <w:rPr>
      <w:rFonts w:eastAsiaTheme="minorHAnsi"/>
      <w:lang w:eastAsia="en-US"/>
    </w:rPr>
  </w:style>
  <w:style w:type="paragraph" w:customStyle="1" w:styleId="6227C4C6F99C41DBB117AF1E90634C144">
    <w:name w:val="6227C4C6F99C41DBB117AF1E90634C144"/>
    <w:rsid w:val="005D6215"/>
    <w:rPr>
      <w:rFonts w:eastAsiaTheme="minorHAnsi"/>
      <w:lang w:eastAsia="en-US"/>
    </w:rPr>
  </w:style>
  <w:style w:type="paragraph" w:customStyle="1" w:styleId="D8D8BE4EDBF8414BB683BF52D60BB1EA4">
    <w:name w:val="D8D8BE4EDBF8414BB683BF52D60BB1EA4"/>
    <w:rsid w:val="005D6215"/>
    <w:rPr>
      <w:rFonts w:eastAsiaTheme="minorHAnsi"/>
      <w:lang w:eastAsia="en-US"/>
    </w:rPr>
  </w:style>
  <w:style w:type="paragraph" w:customStyle="1" w:styleId="1D593EF487D24553B90BD8CDF4FE0CBC8">
    <w:name w:val="1D593EF487D24553B90BD8CDF4FE0CBC8"/>
    <w:rsid w:val="005D6215"/>
    <w:rPr>
      <w:rFonts w:eastAsiaTheme="minorHAnsi"/>
      <w:lang w:eastAsia="en-US"/>
    </w:rPr>
  </w:style>
  <w:style w:type="paragraph" w:customStyle="1" w:styleId="4AC9B126C45E4828A7D2E23AC2124C234">
    <w:name w:val="4AC9B126C45E4828A7D2E23AC2124C234"/>
    <w:rsid w:val="005D6215"/>
    <w:rPr>
      <w:rFonts w:eastAsiaTheme="minorHAnsi"/>
      <w:lang w:eastAsia="en-US"/>
    </w:rPr>
  </w:style>
  <w:style w:type="paragraph" w:customStyle="1" w:styleId="7CD97BBF8EF24BD6837A1AD5EDCF6F671">
    <w:name w:val="7CD97BBF8EF24BD6837A1AD5EDCF6F671"/>
    <w:rsid w:val="005D6215"/>
    <w:rPr>
      <w:rFonts w:eastAsiaTheme="minorHAnsi"/>
      <w:lang w:eastAsia="en-US"/>
    </w:rPr>
  </w:style>
  <w:style w:type="paragraph" w:customStyle="1" w:styleId="E1323E04A748402486A870356B5F6E201">
    <w:name w:val="E1323E04A748402486A870356B5F6E201"/>
    <w:rsid w:val="005D6215"/>
    <w:rPr>
      <w:rFonts w:eastAsiaTheme="minorHAnsi"/>
      <w:lang w:eastAsia="en-US"/>
    </w:rPr>
  </w:style>
  <w:style w:type="paragraph" w:customStyle="1" w:styleId="68E3792784DC48879A4457C8A9350CB41">
    <w:name w:val="68E3792784DC48879A4457C8A9350CB41"/>
    <w:rsid w:val="005D6215"/>
    <w:rPr>
      <w:rFonts w:eastAsiaTheme="minorHAnsi"/>
      <w:lang w:eastAsia="en-US"/>
    </w:rPr>
  </w:style>
  <w:style w:type="paragraph" w:customStyle="1" w:styleId="475C4D2A221A44CE84F21D1D703BFCB81">
    <w:name w:val="475C4D2A221A44CE84F21D1D703BFCB81"/>
    <w:rsid w:val="005D6215"/>
    <w:rPr>
      <w:rFonts w:eastAsiaTheme="minorHAnsi"/>
      <w:lang w:eastAsia="en-US"/>
    </w:rPr>
  </w:style>
  <w:style w:type="paragraph" w:customStyle="1" w:styleId="B178CE407B46494A87120662CF34693D">
    <w:name w:val="B178CE407B46494A87120662CF34693D"/>
    <w:rsid w:val="005D6215"/>
    <w:rPr>
      <w:rFonts w:eastAsiaTheme="minorHAnsi"/>
      <w:lang w:eastAsia="en-US"/>
    </w:rPr>
  </w:style>
  <w:style w:type="paragraph" w:customStyle="1" w:styleId="07936401932342C09B0C22D786B7D03B1">
    <w:name w:val="07936401932342C09B0C22D786B7D03B1"/>
    <w:rsid w:val="005D6215"/>
    <w:rPr>
      <w:rFonts w:eastAsiaTheme="minorHAnsi"/>
      <w:lang w:eastAsia="en-US"/>
    </w:rPr>
  </w:style>
  <w:style w:type="paragraph" w:customStyle="1" w:styleId="A6B72BBB7C47413BA84CC0E9EBB9A5CD12">
    <w:name w:val="A6B72BBB7C47413BA84CC0E9EBB9A5CD12"/>
    <w:rsid w:val="005D6215"/>
    <w:rPr>
      <w:rFonts w:eastAsiaTheme="minorHAnsi"/>
      <w:lang w:eastAsia="en-US"/>
    </w:rPr>
  </w:style>
  <w:style w:type="paragraph" w:customStyle="1" w:styleId="6227C4C6F99C41DBB117AF1E90634C145">
    <w:name w:val="6227C4C6F99C41DBB117AF1E90634C145"/>
    <w:rsid w:val="005D6215"/>
    <w:rPr>
      <w:rFonts w:eastAsiaTheme="minorHAnsi"/>
      <w:lang w:eastAsia="en-US"/>
    </w:rPr>
  </w:style>
  <w:style w:type="paragraph" w:customStyle="1" w:styleId="D8D8BE4EDBF8414BB683BF52D60BB1EA5">
    <w:name w:val="D8D8BE4EDBF8414BB683BF52D60BB1EA5"/>
    <w:rsid w:val="005D6215"/>
    <w:rPr>
      <w:rFonts w:eastAsiaTheme="minorHAnsi"/>
      <w:lang w:eastAsia="en-US"/>
    </w:rPr>
  </w:style>
  <w:style w:type="paragraph" w:customStyle="1" w:styleId="1D593EF487D24553B90BD8CDF4FE0CBC9">
    <w:name w:val="1D593EF487D24553B90BD8CDF4FE0CBC9"/>
    <w:rsid w:val="005D621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Johansson</dc:creator>
  <cp:keywords/>
  <dc:description/>
  <cp:lastModifiedBy>Pilgläntan Kontor</cp:lastModifiedBy>
  <cp:revision>2</cp:revision>
  <cp:lastPrinted>2019-02-19T12:07:00Z</cp:lastPrinted>
  <dcterms:created xsi:type="dcterms:W3CDTF">2019-02-19T11:51:00Z</dcterms:created>
  <dcterms:modified xsi:type="dcterms:W3CDTF">2020-02-06T09:15:00Z</dcterms:modified>
</cp:coreProperties>
</file>